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6E86" w14:textId="6FBA8C64" w:rsidR="008B0E5A" w:rsidRDefault="00957DBD" w:rsidP="00C750C4">
      <w:pPr>
        <w:ind w:left="0"/>
      </w:pPr>
      <w:r>
        <w:rPr>
          <w:noProof/>
        </w:rPr>
        <w:drawing>
          <wp:inline distT="0" distB="0" distL="0" distR="0" wp14:anchorId="372E2493" wp14:editId="5F8721C0">
            <wp:extent cx="3565525" cy="12687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v zürich logo gesnipp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842" cy="1285567"/>
                    </a:xfrm>
                    <a:prstGeom prst="rect">
                      <a:avLst/>
                    </a:prstGeom>
                  </pic:spPr>
                </pic:pic>
              </a:graphicData>
            </a:graphic>
          </wp:inline>
        </w:drawing>
      </w:r>
    </w:p>
    <w:p w14:paraId="3CE54F18" w14:textId="5B97E491" w:rsidR="00D573CA" w:rsidRPr="007D1995" w:rsidRDefault="00D573CA" w:rsidP="00EC234B">
      <w:pPr>
        <w:pBdr>
          <w:top w:val="single" w:sz="4" w:space="1" w:color="auto"/>
          <w:left w:val="single" w:sz="4" w:space="4" w:color="auto"/>
          <w:bottom w:val="single" w:sz="4" w:space="1" w:color="auto"/>
          <w:right w:val="single" w:sz="4" w:space="4" w:color="auto"/>
        </w:pBdr>
        <w:spacing w:after="0" w:line="240" w:lineRule="auto"/>
        <w:ind w:left="0"/>
        <w:rPr>
          <w:b/>
          <w:bCs/>
          <w:sz w:val="24"/>
          <w:szCs w:val="24"/>
        </w:rPr>
      </w:pPr>
      <w:r w:rsidRPr="007D1995">
        <w:rPr>
          <w:b/>
          <w:bCs/>
          <w:sz w:val="24"/>
          <w:szCs w:val="24"/>
        </w:rPr>
        <w:t>Dieses Schutzkonzept basiert auf d</w:t>
      </w:r>
      <w:r w:rsidR="005A2C54" w:rsidRPr="007D1995">
        <w:rPr>
          <w:b/>
          <w:bCs/>
          <w:sz w:val="24"/>
          <w:szCs w:val="24"/>
        </w:rPr>
        <w:t>er</w:t>
      </w:r>
      <w:r w:rsidRPr="007D1995">
        <w:rPr>
          <w:b/>
          <w:bCs/>
          <w:sz w:val="24"/>
          <w:szCs w:val="24"/>
        </w:rPr>
        <w:t xml:space="preserve"> Covid-19-Verordnung zur besonderen Lage unter Berücksichtigung der Änderungen bis und mit</w:t>
      </w:r>
      <w:r w:rsidR="006431B6" w:rsidRPr="007D1995">
        <w:rPr>
          <w:b/>
          <w:bCs/>
          <w:sz w:val="24"/>
          <w:szCs w:val="24"/>
        </w:rPr>
        <w:t xml:space="preserve"> </w:t>
      </w:r>
      <w:r w:rsidR="003D7AB0">
        <w:rPr>
          <w:b/>
          <w:bCs/>
          <w:sz w:val="24"/>
          <w:szCs w:val="24"/>
        </w:rPr>
        <w:t>13</w:t>
      </w:r>
      <w:r w:rsidR="00F87894" w:rsidRPr="007D1995">
        <w:rPr>
          <w:b/>
          <w:bCs/>
          <w:sz w:val="24"/>
          <w:szCs w:val="24"/>
        </w:rPr>
        <w:t xml:space="preserve">. </w:t>
      </w:r>
      <w:r w:rsidR="003D7AB0">
        <w:rPr>
          <w:b/>
          <w:bCs/>
          <w:sz w:val="24"/>
          <w:szCs w:val="24"/>
        </w:rPr>
        <w:t>September</w:t>
      </w:r>
      <w:r w:rsidR="00027555" w:rsidRPr="007D1995">
        <w:rPr>
          <w:b/>
          <w:bCs/>
          <w:sz w:val="24"/>
          <w:szCs w:val="24"/>
        </w:rPr>
        <w:t xml:space="preserve"> 202</w:t>
      </w:r>
      <w:r w:rsidR="00057082" w:rsidRPr="007D1995">
        <w:rPr>
          <w:b/>
          <w:bCs/>
          <w:sz w:val="24"/>
          <w:szCs w:val="24"/>
        </w:rPr>
        <w:t>1</w:t>
      </w:r>
    </w:p>
    <w:p w14:paraId="2FF27ED1" w14:textId="77777777" w:rsidR="00EC234B" w:rsidRPr="00DE7A8A" w:rsidRDefault="00EC234B" w:rsidP="00597180">
      <w:pPr>
        <w:ind w:left="0"/>
        <w:rPr>
          <w:b/>
          <w:bCs/>
          <w:sz w:val="20"/>
          <w:szCs w:val="20"/>
        </w:rPr>
      </w:pPr>
    </w:p>
    <w:p w14:paraId="53A754B1" w14:textId="1B7A173E" w:rsidR="00BC6292" w:rsidRPr="00BE4C48" w:rsidRDefault="00BE4C48" w:rsidP="00BE4C48">
      <w:pPr>
        <w:spacing w:after="0" w:line="240" w:lineRule="auto"/>
        <w:ind w:left="0"/>
        <w:rPr>
          <w:b/>
          <w:bCs/>
          <w:sz w:val="24"/>
          <w:szCs w:val="24"/>
        </w:rPr>
      </w:pPr>
      <w:r>
        <w:rPr>
          <w:b/>
          <w:bCs/>
          <w:sz w:val="24"/>
          <w:szCs w:val="24"/>
        </w:rPr>
        <w:t>1.</w:t>
      </w:r>
      <w:r w:rsidR="00E341F1" w:rsidRPr="00BE4C48">
        <w:rPr>
          <w:b/>
          <w:bCs/>
          <w:sz w:val="24"/>
          <w:szCs w:val="24"/>
        </w:rPr>
        <w:t>Einleitung</w:t>
      </w:r>
    </w:p>
    <w:p w14:paraId="15EE3875" w14:textId="77777777" w:rsidR="00D44122" w:rsidRPr="00DE7A8A" w:rsidRDefault="00D44122" w:rsidP="00DE7A8A">
      <w:pPr>
        <w:spacing w:after="0" w:line="240" w:lineRule="auto"/>
        <w:ind w:left="0"/>
        <w:rPr>
          <w:b/>
          <w:bCs/>
        </w:rPr>
      </w:pPr>
      <w:r w:rsidRPr="00DE7A8A">
        <w:rPr>
          <w:b/>
          <w:bCs/>
        </w:rPr>
        <w:t>Zweck</w:t>
      </w:r>
    </w:p>
    <w:p w14:paraId="4A549DD0" w14:textId="3372E14E" w:rsidR="00F7364F" w:rsidRPr="00DE7A8A" w:rsidRDefault="00BF6B5C" w:rsidP="00FB0392">
      <w:pPr>
        <w:spacing w:after="0" w:line="240" w:lineRule="auto"/>
        <w:ind w:left="0"/>
        <w:rPr>
          <w:rFonts w:cstheme="minorHAnsi"/>
        </w:rPr>
      </w:pPr>
      <w:r w:rsidRPr="00DE7A8A">
        <w:rPr>
          <w:rFonts w:cstheme="minorHAnsi"/>
        </w:rPr>
        <w:t>D</w:t>
      </w:r>
      <w:r w:rsidR="00D44122" w:rsidRPr="00DE7A8A">
        <w:rPr>
          <w:rFonts w:cstheme="minorHAnsi"/>
        </w:rPr>
        <w:t xml:space="preserve">as vorliegende Schutzkonzept beschreibt die Voraussetzungen unter denen freischaffende Lehrpersonen des SMPV aufgrund der Covid-19-Verordnung </w:t>
      </w:r>
      <w:r w:rsidR="007E39B0" w:rsidRPr="00DE7A8A">
        <w:rPr>
          <w:rFonts w:cstheme="minorHAnsi"/>
        </w:rPr>
        <w:t>des Bundes</w:t>
      </w:r>
      <w:r w:rsidR="00D44122" w:rsidRPr="00DE7A8A">
        <w:rPr>
          <w:rFonts w:cstheme="minorHAnsi"/>
        </w:rPr>
        <w:t xml:space="preserve"> Präsenzunterricht </w:t>
      </w:r>
      <w:r w:rsidR="00FB63D8" w:rsidRPr="00DE7A8A">
        <w:rPr>
          <w:rFonts w:cstheme="minorHAnsi"/>
        </w:rPr>
        <w:t>erteilen dürfen.</w:t>
      </w:r>
      <w:r w:rsidR="00D573CA" w:rsidRPr="00DE7A8A">
        <w:rPr>
          <w:rFonts w:cstheme="minorHAnsi"/>
        </w:rPr>
        <w:t xml:space="preserve"> </w:t>
      </w:r>
    </w:p>
    <w:p w14:paraId="0FCC3C40" w14:textId="77777777" w:rsidR="00370F0F" w:rsidRPr="00DE7A8A" w:rsidRDefault="00370F0F" w:rsidP="004D4E5F">
      <w:pPr>
        <w:spacing w:after="0" w:line="240" w:lineRule="auto"/>
        <w:ind w:left="0"/>
        <w:rPr>
          <w:b/>
          <w:bCs/>
        </w:rPr>
      </w:pPr>
    </w:p>
    <w:p w14:paraId="3CBE0894" w14:textId="2DF0F3F8" w:rsidR="00E341F1" w:rsidRPr="00DE7A8A" w:rsidRDefault="00D44122" w:rsidP="004D4E5F">
      <w:pPr>
        <w:spacing w:after="0" w:line="240" w:lineRule="auto"/>
        <w:ind w:left="0"/>
        <w:rPr>
          <w:b/>
          <w:bCs/>
        </w:rPr>
      </w:pPr>
      <w:r w:rsidRPr="00DE7A8A">
        <w:rPr>
          <w:b/>
          <w:bCs/>
        </w:rPr>
        <w:t>Geltungsbereich</w:t>
      </w:r>
    </w:p>
    <w:p w14:paraId="638B0ACC" w14:textId="14D7C095" w:rsidR="004D4E5F" w:rsidRPr="00DE7A8A" w:rsidRDefault="00D44122" w:rsidP="00FB0392">
      <w:pPr>
        <w:tabs>
          <w:tab w:val="left" w:pos="7542"/>
        </w:tabs>
        <w:spacing w:after="0" w:line="240" w:lineRule="auto"/>
        <w:ind w:left="0" w:right="-715"/>
        <w:rPr>
          <w:rFonts w:cstheme="minorHAnsi"/>
        </w:rPr>
      </w:pPr>
      <w:r w:rsidRPr="00DE7A8A">
        <w:rPr>
          <w:rFonts w:cstheme="minorHAnsi"/>
        </w:rPr>
        <w:t>Das Schutzkonzept betrifft privaten Präsenz-Musikunterricht in gemieteten Unterrichtslokalen sowie den</w:t>
      </w:r>
      <w:r w:rsidR="00370F0F" w:rsidRPr="00DE7A8A">
        <w:rPr>
          <w:rFonts w:cstheme="minorHAnsi"/>
        </w:rPr>
        <w:t>jenigen</w:t>
      </w:r>
      <w:r w:rsidRPr="00DE7A8A">
        <w:rPr>
          <w:rFonts w:cstheme="minorHAnsi"/>
        </w:rPr>
        <w:t xml:space="preserve">, </w:t>
      </w:r>
      <w:r w:rsidR="00370F0F" w:rsidRPr="00DE7A8A">
        <w:rPr>
          <w:rFonts w:cstheme="minorHAnsi"/>
        </w:rPr>
        <w:t xml:space="preserve">welcher </w:t>
      </w:r>
      <w:r w:rsidRPr="00DE7A8A">
        <w:rPr>
          <w:rFonts w:cstheme="minorHAnsi"/>
        </w:rPr>
        <w:t>in der eigenen Wohnung / im eigenen Haus der Lehrperson erteilt wird.</w:t>
      </w:r>
      <w:r w:rsidR="00D573CA" w:rsidRPr="00DE7A8A">
        <w:rPr>
          <w:rFonts w:cstheme="minorHAnsi"/>
        </w:rPr>
        <w:t xml:space="preserve"> </w:t>
      </w:r>
    </w:p>
    <w:p w14:paraId="35F5C2F5" w14:textId="77777777" w:rsidR="00370F0F" w:rsidRPr="00DE7A8A" w:rsidRDefault="00370F0F" w:rsidP="00FB0392">
      <w:pPr>
        <w:spacing w:after="0" w:line="240" w:lineRule="auto"/>
        <w:ind w:left="0"/>
        <w:rPr>
          <w:b/>
          <w:bCs/>
        </w:rPr>
      </w:pPr>
    </w:p>
    <w:p w14:paraId="6C7A10DF" w14:textId="29301DD8" w:rsidR="004D4E5F" w:rsidRPr="00DE7A8A" w:rsidRDefault="004D4E5F" w:rsidP="00FB0392">
      <w:pPr>
        <w:spacing w:after="0" w:line="240" w:lineRule="auto"/>
        <w:ind w:left="0"/>
        <w:rPr>
          <w:b/>
          <w:bCs/>
        </w:rPr>
      </w:pPr>
      <w:r w:rsidRPr="00DE7A8A">
        <w:rPr>
          <w:b/>
          <w:bCs/>
        </w:rPr>
        <w:t>Vollständigkeitsgebot</w:t>
      </w:r>
    </w:p>
    <w:p w14:paraId="21E62AE2" w14:textId="4264D660" w:rsidR="004D4E5F" w:rsidRPr="00DE7A8A" w:rsidRDefault="004D4E5F" w:rsidP="00FB0392">
      <w:pPr>
        <w:spacing w:after="0" w:line="240" w:lineRule="auto"/>
        <w:ind w:left="0"/>
        <w:rPr>
          <w:b/>
          <w:bCs/>
        </w:rPr>
      </w:pPr>
      <w:r w:rsidRPr="00DE7A8A">
        <w:t>Die</w:t>
      </w:r>
      <w:r w:rsidRPr="00DE7A8A">
        <w:rPr>
          <w:b/>
          <w:bCs/>
        </w:rPr>
        <w:t xml:space="preserve"> </w:t>
      </w:r>
      <w:r w:rsidRPr="00DE7A8A">
        <w:rPr>
          <w:rFonts w:cstheme="minorHAnsi"/>
        </w:rPr>
        <w:t xml:space="preserve">nachstehenden Massnahmen </w:t>
      </w:r>
      <w:r w:rsidR="006F0E4D" w:rsidRPr="00DE7A8A">
        <w:rPr>
          <w:rFonts w:cstheme="minorHAnsi"/>
        </w:rPr>
        <w:t>müssen konsequent umgesetzt werden</w:t>
      </w:r>
      <w:r w:rsidRPr="00DE7A8A">
        <w:rPr>
          <w:rFonts w:cstheme="minorHAnsi"/>
        </w:rPr>
        <w:t>. Nur so lässt sich ein ausreichender Schutz von Lehrperson und Lernenden gewährleisten.</w:t>
      </w:r>
    </w:p>
    <w:p w14:paraId="627EC07E" w14:textId="77777777" w:rsidR="00370F0F" w:rsidRPr="00DE7A8A" w:rsidRDefault="00370F0F" w:rsidP="004D4E5F">
      <w:pPr>
        <w:spacing w:after="0" w:line="240" w:lineRule="auto"/>
        <w:ind w:left="0"/>
        <w:rPr>
          <w:b/>
          <w:bCs/>
        </w:rPr>
      </w:pPr>
    </w:p>
    <w:p w14:paraId="1607DAEC" w14:textId="30450287" w:rsidR="004D4E5F" w:rsidRPr="00DE7A8A" w:rsidRDefault="004D4E5F" w:rsidP="004D4E5F">
      <w:pPr>
        <w:spacing w:after="0" w:line="240" w:lineRule="auto"/>
        <w:ind w:left="0"/>
        <w:rPr>
          <w:b/>
          <w:bCs/>
        </w:rPr>
      </w:pPr>
      <w:r w:rsidRPr="00DE7A8A">
        <w:rPr>
          <w:b/>
          <w:bCs/>
        </w:rPr>
        <w:t xml:space="preserve">Verantwortung </w:t>
      </w:r>
    </w:p>
    <w:p w14:paraId="466659C3" w14:textId="77777777" w:rsidR="004D4E5F" w:rsidRPr="00DE7A8A" w:rsidRDefault="004D4E5F" w:rsidP="004D4E5F">
      <w:pPr>
        <w:ind w:left="0"/>
        <w:rPr>
          <w:b/>
          <w:bCs/>
        </w:rPr>
      </w:pPr>
      <w:r w:rsidRPr="00DE7A8A">
        <w:rPr>
          <w:rFonts w:cstheme="minorHAnsi"/>
        </w:rPr>
        <w:t>Für den Vollzug der Massnahmen ist jede Lehrperson selbst verantwortlich. Sie übernimmt auch die Verantwortung dafür, dass die Lernenden ihrerseits die Massnahmen innerhalb des Unterrichtslokals und der dazugehörigen Gebäudeteile konsequent umsetzen.</w:t>
      </w:r>
    </w:p>
    <w:p w14:paraId="47777913" w14:textId="77777777" w:rsidR="00DE7A8A" w:rsidRPr="00DE7A8A" w:rsidRDefault="007E39B0" w:rsidP="00DE7A8A">
      <w:pPr>
        <w:spacing w:after="0"/>
        <w:ind w:left="0"/>
        <w:rPr>
          <w:b/>
          <w:bCs/>
          <w:sz w:val="24"/>
          <w:szCs w:val="24"/>
        </w:rPr>
      </w:pPr>
      <w:r w:rsidRPr="00DE7A8A">
        <w:rPr>
          <w:b/>
          <w:bCs/>
          <w:sz w:val="24"/>
          <w:szCs w:val="24"/>
        </w:rPr>
        <w:t>2.Masken</w:t>
      </w:r>
      <w:r w:rsidR="00D67060" w:rsidRPr="00DE7A8A">
        <w:rPr>
          <w:b/>
          <w:bCs/>
          <w:sz w:val="24"/>
          <w:szCs w:val="24"/>
        </w:rPr>
        <w:t>trage</w:t>
      </w:r>
      <w:r w:rsidRPr="00DE7A8A">
        <w:rPr>
          <w:b/>
          <w:bCs/>
          <w:sz w:val="24"/>
          <w:szCs w:val="24"/>
        </w:rPr>
        <w:t>pflicht</w:t>
      </w:r>
    </w:p>
    <w:p w14:paraId="62B8766A" w14:textId="6E0BEC1A" w:rsidR="00D029BF" w:rsidRPr="00363F19" w:rsidRDefault="00363F19" w:rsidP="00DE7A8A">
      <w:pPr>
        <w:spacing w:after="240"/>
        <w:ind w:left="0"/>
        <w:rPr>
          <w:rFonts w:cstheme="minorHAnsi"/>
        </w:rPr>
      </w:pPr>
      <w:r>
        <w:rPr>
          <w:rFonts w:cstheme="minorHAnsi"/>
        </w:rPr>
        <w:t xml:space="preserve">In öffentlichen </w:t>
      </w:r>
      <w:r w:rsidR="004517B4">
        <w:rPr>
          <w:rFonts w:cstheme="minorHAnsi"/>
        </w:rPr>
        <w:t>Innenr</w:t>
      </w:r>
      <w:r>
        <w:rPr>
          <w:rFonts w:cstheme="minorHAnsi"/>
        </w:rPr>
        <w:t xml:space="preserve">äumen, die für alle zugänglich sind, gilt eine Maskentragpflicht für Personen </w:t>
      </w:r>
      <w:r w:rsidR="00014652" w:rsidRPr="00DE7A8A">
        <w:rPr>
          <w:rFonts w:cstheme="minorHAnsi"/>
        </w:rPr>
        <w:t xml:space="preserve">ab </w:t>
      </w:r>
      <w:r w:rsidR="003D7AB0">
        <w:rPr>
          <w:rFonts w:cstheme="minorHAnsi"/>
        </w:rPr>
        <w:t>12 Jahren</w:t>
      </w:r>
      <w:r>
        <w:rPr>
          <w:rFonts w:cstheme="minorHAnsi"/>
        </w:rPr>
        <w:t xml:space="preserve">. Für den </w:t>
      </w:r>
      <w:r w:rsidR="003D7AB0">
        <w:rPr>
          <w:rFonts w:cstheme="minorHAnsi"/>
        </w:rPr>
        <w:t>Unterricht in Gebäuden de</w:t>
      </w:r>
      <w:r>
        <w:rPr>
          <w:rFonts w:cstheme="minorHAnsi"/>
        </w:rPr>
        <w:t>r</w:t>
      </w:r>
      <w:r w:rsidR="003D7AB0">
        <w:rPr>
          <w:rFonts w:cstheme="minorHAnsi"/>
        </w:rPr>
        <w:t xml:space="preserve"> Volksschule </w:t>
      </w:r>
      <w:r>
        <w:rPr>
          <w:rFonts w:cstheme="minorHAnsi"/>
        </w:rPr>
        <w:t>gilt das Schutzkonzept der Volksschule. Die Maskentragpflicht kann von einer einzelnen Schule, je nach Infektionsrate, verlangt werden. Während des Unterrichts kann auf die Gesichtsmaske verzichtet werden</w:t>
      </w:r>
      <w:r w:rsidR="004517B4">
        <w:rPr>
          <w:rFonts w:cstheme="minorHAnsi"/>
        </w:rPr>
        <w:t>,</w:t>
      </w:r>
      <w:r>
        <w:rPr>
          <w:rFonts w:cstheme="minorHAnsi"/>
        </w:rPr>
        <w:t xml:space="preserve"> wenn die minimalen Abstände eingehalten werden können</w:t>
      </w:r>
      <w:r w:rsidR="004517B4">
        <w:rPr>
          <w:rFonts w:cstheme="minorHAnsi"/>
        </w:rPr>
        <w:t xml:space="preserve">. Zudem müssen die beteiligten Personen (bis zu 30 Personen ab 16 Jahren) regelmässig den Unterricht, Kurse oder Proben besuchen – sie sind dadurch bekannt. </w:t>
      </w:r>
    </w:p>
    <w:p w14:paraId="3B3AC5AD" w14:textId="77777777" w:rsidR="00DE7A8A" w:rsidRPr="00DE7A8A" w:rsidRDefault="00597180" w:rsidP="00DE7A8A">
      <w:pPr>
        <w:spacing w:after="0"/>
        <w:ind w:left="0"/>
        <w:rPr>
          <w:b/>
          <w:bCs/>
          <w:sz w:val="24"/>
          <w:szCs w:val="24"/>
        </w:rPr>
      </w:pPr>
      <w:r w:rsidRPr="00DE7A8A">
        <w:rPr>
          <w:b/>
          <w:bCs/>
          <w:sz w:val="24"/>
          <w:szCs w:val="24"/>
        </w:rPr>
        <w:t>3.</w:t>
      </w:r>
      <w:r w:rsidR="00E341F1" w:rsidRPr="00DE7A8A">
        <w:rPr>
          <w:b/>
          <w:bCs/>
          <w:sz w:val="24"/>
          <w:szCs w:val="24"/>
        </w:rPr>
        <w:t>Räume</w:t>
      </w:r>
    </w:p>
    <w:p w14:paraId="6978027A" w14:textId="1816BC19" w:rsidR="00D94BB2" w:rsidRPr="00DE7A8A" w:rsidRDefault="00D94BB2" w:rsidP="00DE7A8A">
      <w:pPr>
        <w:spacing w:after="0"/>
        <w:ind w:left="0"/>
        <w:rPr>
          <w:b/>
          <w:bCs/>
        </w:rPr>
      </w:pPr>
      <w:r w:rsidRPr="00DE7A8A">
        <w:t>Gut sichtbar beim Eingang und bei den Toilettenanlagen werden die Plakate des Bundesamts</w:t>
      </w:r>
      <w:r w:rsidR="00BF6B5C" w:rsidRPr="00DE7A8A">
        <w:t xml:space="preserve"> </w:t>
      </w:r>
      <w:r w:rsidRPr="00DE7A8A">
        <w:t xml:space="preserve">für Gesundheit BAG </w:t>
      </w:r>
      <w:r w:rsidRPr="00DE7A8A">
        <w:rPr>
          <w:rFonts w:cstheme="minorHAnsi"/>
        </w:rPr>
        <w:t>(</w:t>
      </w:r>
      <w:hyperlink r:id="rId6" w:history="1">
        <w:r w:rsidRPr="00DE7A8A">
          <w:rPr>
            <w:rStyle w:val="Hyperlink"/>
            <w:rFonts w:cstheme="minorHAnsi"/>
          </w:rPr>
          <w:t>https://bag-coronavirus.ch/downloads/</w:t>
        </w:r>
      </w:hyperlink>
      <w:r w:rsidRPr="00DE7A8A">
        <w:rPr>
          <w:rFonts w:cstheme="minorHAnsi"/>
        </w:rPr>
        <w:t xml:space="preserve"> ) angeschlagen.</w:t>
      </w:r>
    </w:p>
    <w:p w14:paraId="004418F3" w14:textId="4F39BC3E" w:rsidR="002D7D80" w:rsidRPr="00DE7A8A" w:rsidRDefault="002D7D80" w:rsidP="00BF6B5C">
      <w:pPr>
        <w:tabs>
          <w:tab w:val="left" w:pos="7542"/>
        </w:tabs>
        <w:ind w:left="0" w:right="-715"/>
        <w:rPr>
          <w:rFonts w:cstheme="minorHAnsi"/>
        </w:rPr>
      </w:pPr>
      <w:r w:rsidRPr="00DE7A8A">
        <w:rPr>
          <w:rFonts w:cstheme="minorHAnsi"/>
        </w:rPr>
        <w:t>Die zugelassene Raumfläche ergibt sich aus den notwendigen Abständen von 1.5m (2m beim Gesang und Bläser) mal Anzahl anwesende</w:t>
      </w:r>
      <w:r w:rsidR="00A2209F">
        <w:rPr>
          <w:rFonts w:cstheme="minorHAnsi"/>
        </w:rPr>
        <w:t xml:space="preserve">r </w:t>
      </w:r>
      <w:r w:rsidRPr="00DE7A8A">
        <w:rPr>
          <w:rFonts w:cstheme="minorHAnsi"/>
        </w:rPr>
        <w:t xml:space="preserve">Personen. </w:t>
      </w:r>
    </w:p>
    <w:p w14:paraId="2DB753CD" w14:textId="3FC24CDE" w:rsidR="006204B5" w:rsidRPr="00DE7A8A" w:rsidRDefault="006204B5" w:rsidP="00BF6B5C">
      <w:pPr>
        <w:tabs>
          <w:tab w:val="left" w:pos="7542"/>
        </w:tabs>
        <w:ind w:left="0" w:right="-715"/>
        <w:rPr>
          <w:rFonts w:cstheme="minorHAnsi"/>
          <w:b/>
          <w:bCs/>
        </w:rPr>
      </w:pPr>
      <w:r w:rsidRPr="00DE7A8A">
        <w:rPr>
          <w:rFonts w:cstheme="minorHAnsi"/>
          <w:b/>
          <w:bCs/>
        </w:rPr>
        <w:t xml:space="preserve">Reinigung: </w:t>
      </w:r>
      <w:r w:rsidRPr="00DE7A8A">
        <w:rPr>
          <w:rFonts w:cstheme="minorHAnsi"/>
        </w:rPr>
        <w:t>Türfallen, Ablageflächen, Notenständer etc. werden nach jeder Lektion desinfiziert.</w:t>
      </w:r>
    </w:p>
    <w:p w14:paraId="5934964B" w14:textId="77777777" w:rsidR="00DE7A8A" w:rsidRPr="00DE7A8A" w:rsidRDefault="006204B5" w:rsidP="006204B5">
      <w:pPr>
        <w:tabs>
          <w:tab w:val="left" w:pos="7542"/>
        </w:tabs>
        <w:ind w:left="0" w:right="-715"/>
        <w:rPr>
          <w:rFonts w:cstheme="minorHAnsi"/>
        </w:rPr>
      </w:pPr>
      <w:r w:rsidRPr="00DE7A8A">
        <w:rPr>
          <w:rFonts w:cstheme="minorHAnsi"/>
          <w:b/>
          <w:bCs/>
        </w:rPr>
        <w:t>Belüftung:</w:t>
      </w:r>
      <w:r w:rsidRPr="00DE7A8A">
        <w:rPr>
          <w:rFonts w:cstheme="minorHAnsi"/>
        </w:rPr>
        <w:t xml:space="preserve"> Vor und nach jeder Lektion wird intensiv gelüftet.  Bei Blasinstrumenten/Gesang wird empfohlen auch während der Lektion zu lüften.</w:t>
      </w:r>
    </w:p>
    <w:p w14:paraId="57664A60" w14:textId="116E8D6F" w:rsidR="006204B5" w:rsidRPr="00DE7A8A" w:rsidRDefault="006204B5" w:rsidP="006204B5">
      <w:pPr>
        <w:tabs>
          <w:tab w:val="left" w:pos="7542"/>
        </w:tabs>
        <w:ind w:left="0" w:right="-715"/>
        <w:rPr>
          <w:rFonts w:cstheme="minorHAnsi"/>
        </w:rPr>
      </w:pPr>
      <w:r w:rsidRPr="00DE7A8A">
        <w:rPr>
          <w:rFonts w:cstheme="minorHAnsi"/>
          <w:b/>
          <w:bCs/>
        </w:rPr>
        <w:t xml:space="preserve">Toiletten: </w:t>
      </w:r>
      <w:r w:rsidRPr="00DE7A8A">
        <w:rPr>
          <w:rFonts w:cstheme="minorHAnsi"/>
        </w:rPr>
        <w:t>In den Toilettenanlagen gibt es Wasser, Seife und Einweghandtücher sowie einen Behälter für deren Entsorgung.</w:t>
      </w:r>
    </w:p>
    <w:p w14:paraId="052CB8EF" w14:textId="75B28036" w:rsidR="00BF6B5C" w:rsidRPr="00DE7A8A" w:rsidRDefault="00597180" w:rsidP="00DE7A8A">
      <w:pPr>
        <w:spacing w:after="0"/>
        <w:ind w:left="0"/>
        <w:rPr>
          <w:rFonts w:asciiTheme="majorHAnsi" w:eastAsia="Times New Roman" w:hAnsiTheme="majorHAnsi" w:cstheme="majorHAnsi"/>
          <w:b/>
          <w:bCs/>
          <w:sz w:val="24"/>
          <w:szCs w:val="24"/>
          <w:lang w:eastAsia="de-CH"/>
        </w:rPr>
      </w:pPr>
      <w:r w:rsidRPr="00DE7A8A">
        <w:rPr>
          <w:rFonts w:eastAsia="Times New Roman" w:cstheme="minorHAnsi"/>
          <w:b/>
          <w:bCs/>
          <w:sz w:val="24"/>
          <w:szCs w:val="24"/>
          <w:lang w:eastAsia="de-CH"/>
        </w:rPr>
        <w:lastRenderedPageBreak/>
        <w:t>4.</w:t>
      </w:r>
      <w:r w:rsidR="00F7364F" w:rsidRPr="00DE7A8A">
        <w:rPr>
          <w:rFonts w:eastAsia="Times New Roman" w:cstheme="minorHAnsi"/>
          <w:b/>
          <w:bCs/>
          <w:sz w:val="24"/>
          <w:szCs w:val="24"/>
          <w:lang w:eastAsia="de-CH"/>
        </w:rPr>
        <w:t>U</w:t>
      </w:r>
      <w:r w:rsidR="00E341F1" w:rsidRPr="00DE7A8A">
        <w:rPr>
          <w:rFonts w:eastAsia="Times New Roman" w:cstheme="minorHAnsi"/>
          <w:b/>
          <w:bCs/>
          <w:sz w:val="24"/>
          <w:szCs w:val="24"/>
          <w:lang w:eastAsia="de-CH"/>
        </w:rPr>
        <w:t>nterricht</w:t>
      </w:r>
    </w:p>
    <w:p w14:paraId="1AA14DBC" w14:textId="2D756B31" w:rsidR="00C61032" w:rsidRPr="00DE7A8A" w:rsidRDefault="00C61032" w:rsidP="00BF6B5C">
      <w:pPr>
        <w:ind w:left="0"/>
        <w:rPr>
          <w:rFonts w:cstheme="minorHAnsi"/>
          <w:b/>
          <w:bCs/>
        </w:rPr>
      </w:pPr>
      <w:r w:rsidRPr="00DE7A8A">
        <w:rPr>
          <w:rFonts w:cstheme="minorHAnsi"/>
          <w:b/>
          <w:bCs/>
        </w:rPr>
        <w:t xml:space="preserve">Wer auch nur minimale Krankheitssymptome hat, geht nicht zum Präsenzunterricht und unterrichtet nicht. </w:t>
      </w:r>
      <w:r w:rsidR="00DB1537" w:rsidRPr="00DE7A8A">
        <w:rPr>
          <w:rFonts w:cstheme="minorHAnsi"/>
          <w:b/>
          <w:bCs/>
        </w:rPr>
        <w:t xml:space="preserve">   </w:t>
      </w:r>
    </w:p>
    <w:p w14:paraId="0C9E05A1" w14:textId="6BEE3BF2" w:rsidR="006204B5" w:rsidRPr="00DE7A8A" w:rsidRDefault="006204B5" w:rsidP="00DA0B87">
      <w:pPr>
        <w:tabs>
          <w:tab w:val="left" w:pos="7542"/>
        </w:tabs>
        <w:ind w:left="0" w:right="-715"/>
        <w:rPr>
          <w:rFonts w:cstheme="minorHAnsi"/>
        </w:rPr>
      </w:pPr>
      <w:r w:rsidRPr="00DE7A8A">
        <w:rPr>
          <w:rFonts w:cstheme="minorHAnsi"/>
        </w:rPr>
        <w:t>Die Hände von Lehrperson und Lernenden werden vor und nach jeder Lektion sorgfältig mit Seife gewaschen oder desinfiziert.</w:t>
      </w:r>
    </w:p>
    <w:p w14:paraId="263311DC" w14:textId="36EB85E7" w:rsidR="006204B5" w:rsidRPr="00DE7A8A" w:rsidRDefault="006204B5" w:rsidP="00DA0B87">
      <w:pPr>
        <w:tabs>
          <w:tab w:val="left" w:pos="7542"/>
        </w:tabs>
        <w:ind w:left="0" w:right="-715"/>
        <w:rPr>
          <w:rFonts w:cstheme="minorHAnsi"/>
        </w:rPr>
      </w:pPr>
      <w:r w:rsidRPr="00DE7A8A">
        <w:rPr>
          <w:rFonts w:cstheme="minorHAnsi"/>
        </w:rPr>
        <w:t xml:space="preserve">Ein Abstand von mindestens 1.5m gegenüber jeder anwesenden Person wird grundsätzlich während des gesamten Unterrichts eingehalten. Im Gesangs- und Blasinstrumente-Unterricht </w:t>
      </w:r>
      <w:r w:rsidR="00F44761">
        <w:rPr>
          <w:rFonts w:cstheme="minorHAnsi"/>
        </w:rPr>
        <w:t>ist</w:t>
      </w:r>
      <w:r w:rsidRPr="00DE7A8A">
        <w:rPr>
          <w:rFonts w:cstheme="minorHAnsi"/>
        </w:rPr>
        <w:t xml:space="preserve"> ein Abstand zu jeder anwesenden Person von 2m</w:t>
      </w:r>
      <w:r w:rsidR="00F44761">
        <w:rPr>
          <w:rFonts w:cstheme="minorHAnsi"/>
        </w:rPr>
        <w:t xml:space="preserve"> empfohlen</w:t>
      </w:r>
      <w:r w:rsidRPr="00DE7A8A">
        <w:rPr>
          <w:rFonts w:cstheme="minorHAnsi"/>
        </w:rPr>
        <w:t xml:space="preserve">. </w:t>
      </w:r>
    </w:p>
    <w:p w14:paraId="4B4AA704" w14:textId="5640AFDF" w:rsidR="00DA0B87" w:rsidRPr="00DE7A8A" w:rsidRDefault="006204B5" w:rsidP="00DA0B87">
      <w:pPr>
        <w:tabs>
          <w:tab w:val="left" w:pos="7542"/>
        </w:tabs>
        <w:ind w:left="0" w:right="-856"/>
        <w:rPr>
          <w:rFonts w:cstheme="minorHAnsi"/>
        </w:rPr>
      </w:pPr>
      <w:r w:rsidRPr="00DE7A8A">
        <w:rPr>
          <w:rFonts w:cstheme="minorHAnsi"/>
        </w:rPr>
        <w:t xml:space="preserve">Berührungen zwischen Lehrperson und Lernenden sind zu vermeiden. Auch das Instrument des Lernendens </w:t>
      </w:r>
      <w:r w:rsidR="00DA0B87" w:rsidRPr="00DE7A8A">
        <w:rPr>
          <w:rFonts w:cstheme="minorHAnsi"/>
        </w:rPr>
        <w:t>sollte</w:t>
      </w:r>
      <w:r w:rsidRPr="00DE7A8A">
        <w:rPr>
          <w:rFonts w:cstheme="minorHAnsi"/>
        </w:rPr>
        <w:t xml:space="preserve"> nicht berührt werden.</w:t>
      </w:r>
      <w:r w:rsidR="00DA0B87" w:rsidRPr="00DE7A8A">
        <w:rPr>
          <w:rFonts w:cstheme="minorHAnsi"/>
        </w:rPr>
        <w:t xml:space="preserve"> </w:t>
      </w:r>
      <w:r w:rsidR="00057082" w:rsidRPr="00DE7A8A">
        <w:rPr>
          <w:rFonts w:cstheme="minorHAnsi"/>
        </w:rPr>
        <w:t>Falls</w:t>
      </w:r>
      <w:r w:rsidR="00DA0B87" w:rsidRPr="00DE7A8A">
        <w:rPr>
          <w:rFonts w:cstheme="minorHAnsi"/>
        </w:rPr>
        <w:t xml:space="preserve"> unvermeidbar, ist eine zweckmässige Reinigung danach zwingend. </w:t>
      </w:r>
    </w:p>
    <w:p w14:paraId="64C4409F" w14:textId="1023B014" w:rsidR="006204B5" w:rsidRPr="00DE7A8A" w:rsidRDefault="006204B5" w:rsidP="006204B5">
      <w:pPr>
        <w:tabs>
          <w:tab w:val="left" w:pos="7542"/>
        </w:tabs>
        <w:ind w:left="0" w:right="-715"/>
        <w:rPr>
          <w:rFonts w:cstheme="minorHAnsi"/>
        </w:rPr>
      </w:pPr>
      <w:r w:rsidRPr="00DE7A8A">
        <w:rPr>
          <w:rFonts w:cstheme="minorHAnsi"/>
        </w:rPr>
        <w:t xml:space="preserve">Lehrperson und Lernende spielen während des Unterrichts auf ihren persönlichen Instrumenten. Ausgenommen sind Klavier, Orgel, Keyboard, Hackbrett, Mallet, </w:t>
      </w:r>
      <w:proofErr w:type="spellStart"/>
      <w:r w:rsidRPr="00DE7A8A">
        <w:rPr>
          <w:rFonts w:cstheme="minorHAnsi"/>
        </w:rPr>
        <w:t>Drumset</w:t>
      </w:r>
      <w:proofErr w:type="spellEnd"/>
      <w:r w:rsidRPr="00DE7A8A">
        <w:rPr>
          <w:rFonts w:cstheme="minorHAnsi"/>
        </w:rPr>
        <w:t xml:space="preserve">, Harfe, Kontrabass und Verstärker und Boxen für E-Instrumente. </w:t>
      </w:r>
    </w:p>
    <w:p w14:paraId="0F64F78D" w14:textId="4426964E" w:rsidR="006204B5" w:rsidRPr="00DE7A8A" w:rsidRDefault="006204B5" w:rsidP="00DA0B87">
      <w:pPr>
        <w:tabs>
          <w:tab w:val="left" w:pos="7542"/>
        </w:tabs>
        <w:ind w:left="0" w:right="-714"/>
        <w:rPr>
          <w:rFonts w:cstheme="minorHAnsi"/>
        </w:rPr>
      </w:pPr>
      <w:r w:rsidRPr="00DE7A8A">
        <w:rPr>
          <w:rFonts w:cstheme="minorHAnsi"/>
        </w:rPr>
        <w:t>Instrumente, die von der Lehrperson und den Lernenden benützt werden müssen, werden regelmässig gereinigt und nur mit desinfizierten Händen angefasst.</w:t>
      </w:r>
    </w:p>
    <w:p w14:paraId="0282087F" w14:textId="03723C2B" w:rsidR="001B58EA" w:rsidRPr="00DE7A8A" w:rsidRDefault="001B58EA" w:rsidP="00DE7A8A">
      <w:pPr>
        <w:spacing w:after="0"/>
        <w:ind w:left="0"/>
        <w:rPr>
          <w:b/>
          <w:bCs/>
          <w:sz w:val="24"/>
          <w:szCs w:val="24"/>
        </w:rPr>
      </w:pPr>
      <w:r w:rsidRPr="00DE7A8A">
        <w:rPr>
          <w:b/>
          <w:bCs/>
          <w:sz w:val="24"/>
          <w:szCs w:val="24"/>
        </w:rPr>
        <w:t xml:space="preserve">5. Gruppenunterricht  </w:t>
      </w:r>
    </w:p>
    <w:p w14:paraId="518CA4F6" w14:textId="35DA6031" w:rsidR="001B58EA" w:rsidRDefault="001B58EA" w:rsidP="00DE7A8A">
      <w:pPr>
        <w:spacing w:after="0"/>
        <w:ind w:left="0"/>
      </w:pPr>
      <w:r w:rsidRPr="00DE7A8A">
        <w:t xml:space="preserve">Die Durchführung </w:t>
      </w:r>
      <w:r w:rsidR="004A437D" w:rsidRPr="00DE7A8A">
        <w:t>von</w:t>
      </w:r>
      <w:r w:rsidR="004A437D">
        <w:t xml:space="preserve"> regelmässig stattfindendem Gruppenunterricht</w:t>
      </w:r>
      <w:r w:rsidRPr="00DE7A8A">
        <w:t>, Kurse und Proben,</w:t>
      </w:r>
      <w:r w:rsidR="004A437D">
        <w:t xml:space="preserve"> mit bis zu 30 Personen ab 16 Jahren, ist ohne </w:t>
      </w:r>
      <w:proofErr w:type="spellStart"/>
      <w:r w:rsidR="004A437D">
        <w:t>Covid</w:t>
      </w:r>
      <w:proofErr w:type="spellEnd"/>
      <w:r w:rsidR="004A437D">
        <w:t>-Zertifikatspflicht erlaubt</w:t>
      </w:r>
      <w:r w:rsidRPr="00DE7A8A">
        <w:t xml:space="preserve">. </w:t>
      </w:r>
      <w:r w:rsidR="004A437D">
        <w:t>Die Teilnehmende</w:t>
      </w:r>
      <w:r w:rsidR="00BE4C48">
        <w:t>n</w:t>
      </w:r>
      <w:r w:rsidR="004A437D">
        <w:t xml:space="preserve"> sind beständig dabei und dadurch bekannt. </w:t>
      </w:r>
      <w:r w:rsidRPr="00DE7A8A">
        <w:t>Ein Abstand von 1</w:t>
      </w:r>
      <w:r w:rsidR="004A437D">
        <w:t>.5</w:t>
      </w:r>
      <w:r w:rsidRPr="00DE7A8A">
        <w:t xml:space="preserve"> Metern zwischen Personen muss gewährleistet </w:t>
      </w:r>
      <w:r w:rsidR="004A437D">
        <w:t>werden</w:t>
      </w:r>
      <w:r w:rsidR="00817A2D">
        <w:t>,</w:t>
      </w:r>
      <w:r w:rsidR="004A437D">
        <w:t xml:space="preserve"> um </w:t>
      </w:r>
      <w:r w:rsidR="00817A2D">
        <w:t>die</w:t>
      </w:r>
      <w:r w:rsidR="004A437D">
        <w:t xml:space="preserve"> Gesichtsmaske </w:t>
      </w:r>
      <w:r w:rsidR="00817A2D">
        <w:t>abzulegen</w:t>
      </w:r>
      <w:r w:rsidR="00B20358" w:rsidRPr="00DE7A8A">
        <w:t xml:space="preserve">. </w:t>
      </w:r>
    </w:p>
    <w:p w14:paraId="4DFD8247" w14:textId="5889C004" w:rsidR="004A437D" w:rsidRDefault="00817A2D" w:rsidP="00BB0BB9">
      <w:pPr>
        <w:ind w:left="0"/>
        <w:rPr>
          <w:rFonts w:eastAsia="Times New Roman" w:cstheme="minorHAnsi"/>
          <w:color w:val="000000"/>
          <w:lang w:eastAsia="de-DE"/>
        </w:rPr>
      </w:pPr>
      <w:r>
        <w:rPr>
          <w:rFonts w:eastAsia="Times New Roman" w:cstheme="minorHAnsi"/>
          <w:color w:val="000000"/>
          <w:lang w:eastAsia="de-DE"/>
        </w:rPr>
        <w:t>Sind diese Bestimmungen nicht erfüllt,</w:t>
      </w:r>
      <w:r w:rsidR="004A437D">
        <w:rPr>
          <w:rFonts w:eastAsia="Times New Roman" w:cstheme="minorHAnsi"/>
          <w:color w:val="000000"/>
          <w:lang w:eastAsia="de-DE"/>
        </w:rPr>
        <w:t xml:space="preserve"> besteht eine Zertifikatspflicht</w:t>
      </w:r>
      <w:r>
        <w:rPr>
          <w:rFonts w:eastAsia="Times New Roman" w:cstheme="minorHAnsi"/>
          <w:color w:val="000000"/>
          <w:lang w:eastAsia="de-DE"/>
        </w:rPr>
        <w:t>.</w:t>
      </w:r>
    </w:p>
    <w:p w14:paraId="1622752E" w14:textId="575AC488" w:rsidR="001B58EA" w:rsidRPr="00DE7A8A" w:rsidRDefault="001B58EA" w:rsidP="00DE7A8A">
      <w:pPr>
        <w:spacing w:after="0"/>
        <w:ind w:left="0"/>
        <w:rPr>
          <w:b/>
          <w:bCs/>
          <w:sz w:val="24"/>
          <w:szCs w:val="24"/>
        </w:rPr>
      </w:pPr>
      <w:r w:rsidRPr="00DE7A8A">
        <w:rPr>
          <w:b/>
          <w:bCs/>
          <w:sz w:val="24"/>
          <w:szCs w:val="24"/>
        </w:rPr>
        <w:t>6. Veranstaltungen</w:t>
      </w:r>
    </w:p>
    <w:p w14:paraId="493F6C4D" w14:textId="67FBBE8D" w:rsidR="004A437D" w:rsidRDefault="004A437D" w:rsidP="00E87E89">
      <w:pPr>
        <w:ind w:left="0"/>
        <w:rPr>
          <w:rFonts w:eastAsia="Times New Roman" w:cstheme="minorHAnsi"/>
          <w:color w:val="000000"/>
          <w:lang w:eastAsia="de-DE"/>
        </w:rPr>
      </w:pPr>
      <w:r>
        <w:rPr>
          <w:rFonts w:eastAsia="Times New Roman" w:cstheme="minorHAnsi"/>
          <w:color w:val="000000"/>
          <w:lang w:eastAsia="de-DE"/>
        </w:rPr>
        <w:t xml:space="preserve">Bei Veranstaltungen </w:t>
      </w:r>
      <w:r w:rsidR="00817A2D">
        <w:rPr>
          <w:rFonts w:eastAsia="Times New Roman" w:cstheme="minorHAnsi"/>
          <w:color w:val="000000"/>
          <w:lang w:eastAsia="de-DE"/>
        </w:rPr>
        <w:t xml:space="preserve">in Innenraum </w:t>
      </w:r>
      <w:r>
        <w:rPr>
          <w:rFonts w:eastAsia="Times New Roman" w:cstheme="minorHAnsi"/>
          <w:color w:val="000000"/>
          <w:lang w:eastAsia="de-DE"/>
        </w:rPr>
        <w:t>mit Publikum gilt eine Zertifikatspflicht</w:t>
      </w:r>
      <w:r w:rsidR="00817A2D">
        <w:rPr>
          <w:rFonts w:eastAsia="Times New Roman" w:cstheme="minorHAnsi"/>
          <w:color w:val="000000"/>
          <w:lang w:eastAsia="de-DE"/>
        </w:rPr>
        <w:t xml:space="preserve"> für Personen ab 16 Jahren. </w:t>
      </w:r>
    </w:p>
    <w:p w14:paraId="75C7E9DD" w14:textId="15A91A42" w:rsidR="00A14495" w:rsidRDefault="00817A2D" w:rsidP="00E87E89">
      <w:pPr>
        <w:ind w:left="0"/>
        <w:rPr>
          <w:rFonts w:eastAsia="Times New Roman" w:cstheme="minorHAnsi"/>
          <w:color w:val="000000"/>
          <w:lang w:eastAsia="de-DE"/>
        </w:rPr>
      </w:pPr>
      <w:r>
        <w:rPr>
          <w:rFonts w:eastAsia="Times New Roman" w:cstheme="minorHAnsi"/>
          <w:color w:val="000000"/>
          <w:lang w:eastAsia="de-DE"/>
        </w:rPr>
        <w:t xml:space="preserve">Im Freien, ohne Bestuhlung, gilt eine Zertifikatspflicht bei mehr als 500 Personen. Bei einer Sitzpflicht im Freien </w:t>
      </w:r>
      <w:r w:rsidR="00A14495" w:rsidRPr="00064AC6">
        <w:rPr>
          <w:rFonts w:eastAsia="Times New Roman" w:cstheme="minorHAnsi"/>
          <w:color w:val="000000"/>
          <w:lang w:eastAsia="de-DE"/>
        </w:rPr>
        <w:t>dürfen</w:t>
      </w:r>
      <w:r>
        <w:rPr>
          <w:rFonts w:eastAsia="Times New Roman" w:cstheme="minorHAnsi"/>
          <w:color w:val="000000"/>
          <w:lang w:eastAsia="de-DE"/>
        </w:rPr>
        <w:t xml:space="preserve"> </w:t>
      </w:r>
      <w:r w:rsidR="006431B6" w:rsidRPr="00064AC6">
        <w:rPr>
          <w:rFonts w:eastAsia="Times New Roman" w:cstheme="minorHAnsi"/>
          <w:color w:val="000000"/>
          <w:lang w:eastAsia="de-DE"/>
        </w:rPr>
        <w:t>bis zu 1'000 Personen teilnehmen</w:t>
      </w:r>
      <w:r>
        <w:rPr>
          <w:rFonts w:eastAsia="Times New Roman" w:cstheme="minorHAnsi"/>
          <w:color w:val="000000"/>
          <w:lang w:eastAsia="de-DE"/>
        </w:rPr>
        <w:t xml:space="preserve"> ohne Zertifikatspflicht</w:t>
      </w:r>
      <w:r w:rsidR="006431B6" w:rsidRPr="00064AC6">
        <w:rPr>
          <w:rFonts w:eastAsia="Times New Roman" w:cstheme="minorHAnsi"/>
          <w:color w:val="000000"/>
          <w:lang w:eastAsia="de-DE"/>
        </w:rPr>
        <w:t xml:space="preserve">. </w:t>
      </w:r>
      <w:r w:rsidR="00A14495" w:rsidRPr="00064AC6">
        <w:rPr>
          <w:rFonts w:eastAsia="Times New Roman" w:cstheme="minorHAnsi"/>
          <w:color w:val="000000"/>
          <w:lang w:eastAsia="de-DE"/>
        </w:rPr>
        <w:t>Die</w:t>
      </w:r>
      <w:r>
        <w:rPr>
          <w:rFonts w:eastAsia="Times New Roman" w:cstheme="minorHAnsi"/>
          <w:color w:val="000000"/>
          <w:lang w:eastAsia="de-DE"/>
        </w:rPr>
        <w:t>,</w:t>
      </w:r>
      <w:r w:rsidR="00A14495" w:rsidRPr="00064AC6">
        <w:rPr>
          <w:rFonts w:eastAsia="Times New Roman" w:cstheme="minorHAnsi"/>
          <w:color w:val="000000"/>
          <w:lang w:eastAsia="de-DE"/>
        </w:rPr>
        <w:t xml:space="preserve"> bei einer normalen </w:t>
      </w:r>
      <w:r>
        <w:rPr>
          <w:rFonts w:eastAsia="Times New Roman" w:cstheme="minorHAnsi"/>
          <w:color w:val="000000"/>
          <w:lang w:eastAsia="de-DE"/>
        </w:rPr>
        <w:t>Anlagenn</w:t>
      </w:r>
      <w:r w:rsidR="00A14495" w:rsidRPr="00064AC6">
        <w:rPr>
          <w:rFonts w:eastAsia="Times New Roman" w:cstheme="minorHAnsi"/>
          <w:color w:val="000000"/>
          <w:lang w:eastAsia="de-DE"/>
        </w:rPr>
        <w:t>utzung</w:t>
      </w:r>
      <w:r>
        <w:rPr>
          <w:rFonts w:eastAsia="Times New Roman" w:cstheme="minorHAnsi"/>
          <w:color w:val="000000"/>
          <w:lang w:eastAsia="de-DE"/>
        </w:rPr>
        <w:t>,</w:t>
      </w:r>
      <w:r w:rsidR="00A14495" w:rsidRPr="00064AC6">
        <w:rPr>
          <w:rFonts w:eastAsia="Times New Roman" w:cstheme="minorHAnsi"/>
          <w:color w:val="000000"/>
          <w:lang w:eastAsia="de-DE"/>
        </w:rPr>
        <w:t xml:space="preserve"> verfügbaren Steh- und Sitzplätze dürfen höchstens </w:t>
      </w:r>
      <w:r w:rsidR="00A14495" w:rsidRPr="00DE7A8A">
        <w:rPr>
          <w:rFonts w:eastAsia="Times New Roman" w:cstheme="minorHAnsi"/>
          <w:color w:val="000000"/>
          <w:lang w:eastAsia="de-DE"/>
        </w:rPr>
        <w:t>b</w:t>
      </w:r>
      <w:r w:rsidR="00A14495" w:rsidRPr="00064AC6">
        <w:rPr>
          <w:rFonts w:eastAsia="Times New Roman" w:cstheme="minorHAnsi"/>
          <w:color w:val="000000"/>
          <w:lang w:eastAsia="de-DE"/>
        </w:rPr>
        <w:t>is zu zwei Dritteln belegt werden.</w:t>
      </w:r>
      <w:r>
        <w:rPr>
          <w:rFonts w:eastAsia="Times New Roman" w:cstheme="minorHAnsi"/>
          <w:color w:val="000000"/>
          <w:lang w:eastAsia="de-DE"/>
        </w:rPr>
        <w:t xml:space="preserve"> </w:t>
      </w:r>
      <w:r w:rsidR="00E87E89">
        <w:rPr>
          <w:rFonts w:eastAsia="Times New Roman" w:cstheme="minorHAnsi"/>
          <w:color w:val="000000"/>
          <w:lang w:eastAsia="de-DE"/>
        </w:rPr>
        <w:t>Gilt die Zertifikatspflicht nicht, müssen Masken getragen und die Sicherheitsabstände eingehalten werden</w:t>
      </w:r>
      <w:r>
        <w:rPr>
          <w:rFonts w:eastAsia="Times New Roman" w:cstheme="minorHAnsi"/>
          <w:color w:val="000000"/>
          <w:lang w:eastAsia="de-DE"/>
        </w:rPr>
        <w:t>.</w:t>
      </w:r>
    </w:p>
    <w:p w14:paraId="59B278EC" w14:textId="2B22C26B" w:rsidR="00E87E89" w:rsidRDefault="00E87E89" w:rsidP="00BB0BB9">
      <w:pPr>
        <w:spacing w:line="240" w:lineRule="auto"/>
        <w:ind w:left="0"/>
        <w:rPr>
          <w:rFonts w:eastAsia="Times New Roman" w:cstheme="minorHAnsi"/>
          <w:shd w:val="clear" w:color="auto" w:fill="FFFFFF"/>
          <w:lang w:eastAsia="de-DE"/>
        </w:rPr>
      </w:pPr>
      <w:r>
        <w:rPr>
          <w:rFonts w:eastAsia="Times New Roman" w:cstheme="minorHAnsi"/>
          <w:shd w:val="clear" w:color="auto" w:fill="FFFFFF"/>
          <w:lang w:eastAsia="de-DE"/>
        </w:rPr>
        <w:t xml:space="preserve">Das </w:t>
      </w:r>
      <w:proofErr w:type="spellStart"/>
      <w:r>
        <w:rPr>
          <w:rFonts w:eastAsia="Times New Roman" w:cstheme="minorHAnsi"/>
          <w:shd w:val="clear" w:color="auto" w:fill="FFFFFF"/>
          <w:lang w:eastAsia="de-DE"/>
        </w:rPr>
        <w:t>Covid</w:t>
      </w:r>
      <w:proofErr w:type="spellEnd"/>
      <w:r>
        <w:rPr>
          <w:rFonts w:eastAsia="Times New Roman" w:cstheme="minorHAnsi"/>
          <w:shd w:val="clear" w:color="auto" w:fill="FFFFFF"/>
          <w:lang w:eastAsia="de-DE"/>
        </w:rPr>
        <w:t>-Zertifikat sowie die Identität der Person (Ausweispflicht) werden beim Eingang überprüft. Es werden keine Daten erfasst.</w:t>
      </w:r>
    </w:p>
    <w:p w14:paraId="49B6D1FB" w14:textId="277F49E4" w:rsidR="002A2E7B" w:rsidRPr="00DE7A8A" w:rsidRDefault="002A2E7B" w:rsidP="002A2E7B">
      <w:pPr>
        <w:spacing w:line="240" w:lineRule="auto"/>
        <w:ind w:left="0"/>
        <w:rPr>
          <w:rFonts w:cstheme="minorHAnsi"/>
        </w:rPr>
      </w:pPr>
      <w:r w:rsidRPr="00DE7A8A">
        <w:rPr>
          <w:rFonts w:eastAsia="Times New Roman" w:cstheme="minorHAnsi"/>
          <w:shd w:val="clear" w:color="auto" w:fill="FFFFFF"/>
          <w:lang w:eastAsia="de-DE"/>
        </w:rPr>
        <w:t xml:space="preserve">Bei den Ein- und Ausgängen ist Desinfektionsmittel bereit zu stellen. Engpässe beim Empfang sind zu vermeiden. </w:t>
      </w:r>
    </w:p>
    <w:p w14:paraId="73E72203" w14:textId="2938CBD3" w:rsidR="00655AEA" w:rsidRPr="00DE7A8A" w:rsidRDefault="00655AEA" w:rsidP="00BF6B5C">
      <w:pPr>
        <w:tabs>
          <w:tab w:val="left" w:pos="7542"/>
        </w:tabs>
        <w:ind w:left="0" w:right="-715"/>
        <w:rPr>
          <w:rFonts w:cstheme="minorHAnsi"/>
          <w:b/>
          <w:bCs/>
        </w:rPr>
      </w:pPr>
      <w:r w:rsidRPr="00DE7A8A">
        <w:rPr>
          <w:rFonts w:cstheme="minorHAnsi"/>
          <w:b/>
          <w:bCs/>
        </w:rPr>
        <w:t xml:space="preserve">Bei Fragen zur Umsetzung der Massnahmen </w:t>
      </w:r>
      <w:r w:rsidR="009E55A0" w:rsidRPr="00DE7A8A">
        <w:rPr>
          <w:rFonts w:cstheme="minorHAnsi"/>
          <w:b/>
          <w:bCs/>
        </w:rPr>
        <w:t>wenden Sie sich bitte an die</w:t>
      </w:r>
      <w:r w:rsidRPr="00DE7A8A">
        <w:rPr>
          <w:rFonts w:cstheme="minorHAnsi"/>
          <w:b/>
          <w:bCs/>
        </w:rPr>
        <w:t xml:space="preserve"> </w:t>
      </w:r>
      <w:r w:rsidR="00597180" w:rsidRPr="00DE7A8A">
        <w:rPr>
          <w:rFonts w:cstheme="minorHAnsi"/>
          <w:b/>
          <w:bCs/>
        </w:rPr>
        <w:t>Sektionspräsidentinnen</w:t>
      </w:r>
      <w:r w:rsidR="009E55A0" w:rsidRPr="00DE7A8A">
        <w:rPr>
          <w:rFonts w:cstheme="minorHAnsi"/>
          <w:b/>
          <w:bCs/>
        </w:rPr>
        <w:t>.</w:t>
      </w:r>
    </w:p>
    <w:p w14:paraId="6D19F099" w14:textId="196BEACE" w:rsidR="00655AEA" w:rsidRPr="00DE7A8A" w:rsidRDefault="00655AEA" w:rsidP="00BF6B5C">
      <w:pPr>
        <w:tabs>
          <w:tab w:val="left" w:pos="7542"/>
        </w:tabs>
        <w:ind w:left="0" w:right="-857"/>
        <w:rPr>
          <w:rFonts w:cstheme="minorHAnsi"/>
        </w:rPr>
      </w:pPr>
      <w:r w:rsidRPr="00DE7A8A">
        <w:rPr>
          <w:rFonts w:cstheme="minorHAnsi"/>
        </w:rPr>
        <w:t>Dieses Dokument wurde aufgrund einer Branchenlösung erstellt.</w:t>
      </w:r>
    </w:p>
    <w:p w14:paraId="6B268F9B" w14:textId="77777777" w:rsidR="00DE7A8A" w:rsidRPr="00DE7A8A" w:rsidRDefault="007307B6" w:rsidP="00DE7A8A">
      <w:pPr>
        <w:tabs>
          <w:tab w:val="left" w:pos="7542"/>
        </w:tabs>
        <w:spacing w:after="0"/>
        <w:ind w:left="0" w:right="-856"/>
        <w:rPr>
          <w:rFonts w:cstheme="minorHAnsi"/>
          <w:i/>
          <w:iCs/>
        </w:rPr>
      </w:pPr>
      <w:r w:rsidRPr="00DE7A8A">
        <w:rPr>
          <w:rFonts w:cstheme="minorHAnsi"/>
          <w:i/>
          <w:iCs/>
        </w:rPr>
        <w:t>I</w:t>
      </w:r>
      <w:r w:rsidR="00655AEA" w:rsidRPr="00DE7A8A">
        <w:rPr>
          <w:rFonts w:cstheme="minorHAnsi"/>
          <w:i/>
          <w:iCs/>
        </w:rPr>
        <w:t>ch verwende es als Gesundheitsschutzkonzept für meinen Musikunterricht im Fach:</w:t>
      </w:r>
    </w:p>
    <w:p w14:paraId="7084EEF7" w14:textId="77777777" w:rsidR="00DE7A8A" w:rsidRDefault="00DE7A8A" w:rsidP="00DE7A8A">
      <w:pPr>
        <w:tabs>
          <w:tab w:val="left" w:pos="7542"/>
        </w:tabs>
        <w:ind w:left="0" w:right="-857"/>
        <w:rPr>
          <w:rFonts w:cstheme="minorHAnsi"/>
          <w:i/>
          <w:iCs/>
        </w:rPr>
      </w:pPr>
    </w:p>
    <w:p w14:paraId="501E43EC" w14:textId="610AA5BB" w:rsidR="009E3DE8" w:rsidRPr="00DE7A8A" w:rsidRDefault="00655AEA" w:rsidP="00DE7A8A">
      <w:pPr>
        <w:tabs>
          <w:tab w:val="left" w:pos="7542"/>
        </w:tabs>
        <w:ind w:left="0" w:right="-857"/>
        <w:rPr>
          <w:rFonts w:cstheme="minorHAnsi"/>
          <w:i/>
          <w:iCs/>
        </w:rPr>
      </w:pPr>
      <w:r w:rsidRPr="00DE7A8A">
        <w:rPr>
          <w:rFonts w:cstheme="minorHAnsi"/>
          <w:i/>
          <w:iCs/>
        </w:rPr>
        <w:t xml:space="preserve">Datum:                            </w:t>
      </w:r>
      <w:r w:rsidR="001F1B64" w:rsidRPr="00DE7A8A">
        <w:rPr>
          <w:rFonts w:cstheme="minorHAnsi"/>
          <w:i/>
          <w:iCs/>
        </w:rPr>
        <w:t xml:space="preserve">                   </w:t>
      </w:r>
      <w:r w:rsidRPr="00DE7A8A">
        <w:rPr>
          <w:rFonts w:cstheme="minorHAnsi"/>
          <w:i/>
          <w:iCs/>
        </w:rPr>
        <w:t>Unterschrift:</w:t>
      </w:r>
    </w:p>
    <w:sectPr w:rsidR="009E3DE8" w:rsidRPr="00DE7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0039"/>
    <w:multiLevelType w:val="hybridMultilevel"/>
    <w:tmpl w:val="96E69B5A"/>
    <w:lvl w:ilvl="0" w:tplc="39560498">
      <w:start w:val="4"/>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18C44589"/>
    <w:multiLevelType w:val="multilevel"/>
    <w:tmpl w:val="777AF4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8BE1DEA"/>
    <w:multiLevelType w:val="multilevel"/>
    <w:tmpl w:val="812CDA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2C4CCA"/>
    <w:multiLevelType w:val="hybridMultilevel"/>
    <w:tmpl w:val="13BA3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520AA1"/>
    <w:multiLevelType w:val="multilevel"/>
    <w:tmpl w:val="EB14E11E"/>
    <w:lvl w:ilvl="0">
      <w:start w:val="1"/>
      <w:numFmt w:val="decimal"/>
      <w:lvlText w:val="%1."/>
      <w:lvlJc w:val="left"/>
      <w:pPr>
        <w:ind w:left="486" w:hanging="48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8B512F0"/>
    <w:multiLevelType w:val="hybridMultilevel"/>
    <w:tmpl w:val="ADF635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5C329A"/>
    <w:multiLevelType w:val="hybridMultilevel"/>
    <w:tmpl w:val="FB3A7B00"/>
    <w:lvl w:ilvl="0" w:tplc="ABCEAD46">
      <w:start w:val="5"/>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cs="Wingdings" w:hint="default"/>
      </w:rPr>
    </w:lvl>
    <w:lvl w:ilvl="3" w:tplc="08070001" w:tentative="1">
      <w:start w:val="1"/>
      <w:numFmt w:val="bullet"/>
      <w:lvlText w:val=""/>
      <w:lvlJc w:val="left"/>
      <w:pPr>
        <w:ind w:left="3240" w:hanging="360"/>
      </w:pPr>
      <w:rPr>
        <w:rFonts w:ascii="Symbol" w:hAnsi="Symbol" w:cs="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cs="Wingdings" w:hint="default"/>
      </w:rPr>
    </w:lvl>
    <w:lvl w:ilvl="6" w:tplc="08070001" w:tentative="1">
      <w:start w:val="1"/>
      <w:numFmt w:val="bullet"/>
      <w:lvlText w:val=""/>
      <w:lvlJc w:val="left"/>
      <w:pPr>
        <w:ind w:left="5400" w:hanging="360"/>
      </w:pPr>
      <w:rPr>
        <w:rFonts w:ascii="Symbol" w:hAnsi="Symbol" w:cs="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7E7014D"/>
    <w:multiLevelType w:val="multilevel"/>
    <w:tmpl w:val="31481D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99A3194"/>
    <w:multiLevelType w:val="hybridMultilevel"/>
    <w:tmpl w:val="D24668C4"/>
    <w:lvl w:ilvl="0" w:tplc="4972ED1C">
      <w:start w:val="4"/>
      <w:numFmt w:val="decimal"/>
      <w:lvlText w:val="%1."/>
      <w:lvlJc w:val="left"/>
      <w:pPr>
        <w:ind w:left="1068" w:hanging="360"/>
      </w:pPr>
      <w:rPr>
        <w:rFonts w:asciiTheme="minorHAnsi" w:hAnsiTheme="minorHAnsi" w:cstheme="minorHAnsi" w:hint="default"/>
        <w:sz w:val="28"/>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9" w15:restartNumberingAfterBreak="0">
    <w:nsid w:val="5AAF4392"/>
    <w:multiLevelType w:val="multilevel"/>
    <w:tmpl w:val="FD1A68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CC12CE"/>
    <w:multiLevelType w:val="hybridMultilevel"/>
    <w:tmpl w:val="A90019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6A7180"/>
    <w:multiLevelType w:val="hybridMultilevel"/>
    <w:tmpl w:val="0B9CC8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BD56616"/>
    <w:multiLevelType w:val="hybridMultilevel"/>
    <w:tmpl w:val="4718B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9"/>
  </w:num>
  <w:num w:numId="7">
    <w:abstractNumId w:val="8"/>
  </w:num>
  <w:num w:numId="8">
    <w:abstractNumId w:val="10"/>
  </w:num>
  <w:num w:numId="9">
    <w:abstractNumId w:val="11"/>
  </w:num>
  <w:num w:numId="10">
    <w:abstractNumId w:val="1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BD"/>
    <w:rsid w:val="00013F14"/>
    <w:rsid w:val="00014652"/>
    <w:rsid w:val="0001630A"/>
    <w:rsid w:val="00027555"/>
    <w:rsid w:val="00057082"/>
    <w:rsid w:val="0006626B"/>
    <w:rsid w:val="00070C29"/>
    <w:rsid w:val="000718A3"/>
    <w:rsid w:val="00091917"/>
    <w:rsid w:val="000A2DAC"/>
    <w:rsid w:val="000E17A7"/>
    <w:rsid w:val="00104DF4"/>
    <w:rsid w:val="001301FA"/>
    <w:rsid w:val="001562D4"/>
    <w:rsid w:val="00170461"/>
    <w:rsid w:val="00177A9D"/>
    <w:rsid w:val="001B58EA"/>
    <w:rsid w:val="001C0359"/>
    <w:rsid w:val="001F1B64"/>
    <w:rsid w:val="001F495D"/>
    <w:rsid w:val="001F68C3"/>
    <w:rsid w:val="002013A8"/>
    <w:rsid w:val="0027324D"/>
    <w:rsid w:val="00286DBC"/>
    <w:rsid w:val="002A2E7B"/>
    <w:rsid w:val="002D7D80"/>
    <w:rsid w:val="002E63BB"/>
    <w:rsid w:val="003009CD"/>
    <w:rsid w:val="00311359"/>
    <w:rsid w:val="00317AB3"/>
    <w:rsid w:val="00330947"/>
    <w:rsid w:val="003470E0"/>
    <w:rsid w:val="00363F19"/>
    <w:rsid w:val="003655FB"/>
    <w:rsid w:val="00370F0F"/>
    <w:rsid w:val="00373196"/>
    <w:rsid w:val="003831DB"/>
    <w:rsid w:val="003B32C6"/>
    <w:rsid w:val="003C270C"/>
    <w:rsid w:val="003D7AB0"/>
    <w:rsid w:val="003E353B"/>
    <w:rsid w:val="00417722"/>
    <w:rsid w:val="004517B4"/>
    <w:rsid w:val="0045549E"/>
    <w:rsid w:val="00456707"/>
    <w:rsid w:val="004A437D"/>
    <w:rsid w:val="004B21D9"/>
    <w:rsid w:val="004D4E5F"/>
    <w:rsid w:val="004F45C4"/>
    <w:rsid w:val="00503F89"/>
    <w:rsid w:val="00571A9D"/>
    <w:rsid w:val="00597180"/>
    <w:rsid w:val="005A2C54"/>
    <w:rsid w:val="005B3E70"/>
    <w:rsid w:val="005E711A"/>
    <w:rsid w:val="005F2413"/>
    <w:rsid w:val="0061656B"/>
    <w:rsid w:val="006204B5"/>
    <w:rsid w:val="00641F5E"/>
    <w:rsid w:val="006431B6"/>
    <w:rsid w:val="00655AEA"/>
    <w:rsid w:val="00680EBD"/>
    <w:rsid w:val="0068176E"/>
    <w:rsid w:val="006D3F35"/>
    <w:rsid w:val="006F0E4D"/>
    <w:rsid w:val="006F3764"/>
    <w:rsid w:val="0070326B"/>
    <w:rsid w:val="0070434B"/>
    <w:rsid w:val="00707A10"/>
    <w:rsid w:val="00712A7C"/>
    <w:rsid w:val="007307B6"/>
    <w:rsid w:val="0076283B"/>
    <w:rsid w:val="007678FA"/>
    <w:rsid w:val="00774148"/>
    <w:rsid w:val="00785379"/>
    <w:rsid w:val="007C2F5B"/>
    <w:rsid w:val="007D1995"/>
    <w:rsid w:val="007E1F3B"/>
    <w:rsid w:val="007E39B0"/>
    <w:rsid w:val="007F2827"/>
    <w:rsid w:val="00817A2D"/>
    <w:rsid w:val="0084362C"/>
    <w:rsid w:val="00881CDD"/>
    <w:rsid w:val="00883073"/>
    <w:rsid w:val="00897474"/>
    <w:rsid w:val="008C7AA3"/>
    <w:rsid w:val="00905A49"/>
    <w:rsid w:val="00934130"/>
    <w:rsid w:val="00942621"/>
    <w:rsid w:val="00946C11"/>
    <w:rsid w:val="009517E5"/>
    <w:rsid w:val="00957DBD"/>
    <w:rsid w:val="00964C1F"/>
    <w:rsid w:val="00971E20"/>
    <w:rsid w:val="009C6EC7"/>
    <w:rsid w:val="009D3A2E"/>
    <w:rsid w:val="009D65AC"/>
    <w:rsid w:val="009E3539"/>
    <w:rsid w:val="009E3DE8"/>
    <w:rsid w:val="009E55A0"/>
    <w:rsid w:val="00A02DB7"/>
    <w:rsid w:val="00A14495"/>
    <w:rsid w:val="00A21C76"/>
    <w:rsid w:val="00A2209F"/>
    <w:rsid w:val="00AA2ADB"/>
    <w:rsid w:val="00AC155E"/>
    <w:rsid w:val="00AD6C2D"/>
    <w:rsid w:val="00AF38DD"/>
    <w:rsid w:val="00B01B9E"/>
    <w:rsid w:val="00B05D2E"/>
    <w:rsid w:val="00B12C68"/>
    <w:rsid w:val="00B20358"/>
    <w:rsid w:val="00B2451B"/>
    <w:rsid w:val="00B31F31"/>
    <w:rsid w:val="00B533B6"/>
    <w:rsid w:val="00B5407D"/>
    <w:rsid w:val="00B578BC"/>
    <w:rsid w:val="00B660A4"/>
    <w:rsid w:val="00BB0BB9"/>
    <w:rsid w:val="00BC6292"/>
    <w:rsid w:val="00BD1889"/>
    <w:rsid w:val="00BE0DDD"/>
    <w:rsid w:val="00BE4C48"/>
    <w:rsid w:val="00BF6B5C"/>
    <w:rsid w:val="00C61032"/>
    <w:rsid w:val="00C73DE0"/>
    <w:rsid w:val="00C750C4"/>
    <w:rsid w:val="00CE216A"/>
    <w:rsid w:val="00D029BF"/>
    <w:rsid w:val="00D277FF"/>
    <w:rsid w:val="00D34BB8"/>
    <w:rsid w:val="00D4079C"/>
    <w:rsid w:val="00D44122"/>
    <w:rsid w:val="00D573CA"/>
    <w:rsid w:val="00D67060"/>
    <w:rsid w:val="00D94BB2"/>
    <w:rsid w:val="00DA0B87"/>
    <w:rsid w:val="00DA2E17"/>
    <w:rsid w:val="00DB1537"/>
    <w:rsid w:val="00DE3C52"/>
    <w:rsid w:val="00DE7A8A"/>
    <w:rsid w:val="00E13F67"/>
    <w:rsid w:val="00E25824"/>
    <w:rsid w:val="00E341F1"/>
    <w:rsid w:val="00E36BE3"/>
    <w:rsid w:val="00E417B7"/>
    <w:rsid w:val="00E511A2"/>
    <w:rsid w:val="00E51E02"/>
    <w:rsid w:val="00E5448F"/>
    <w:rsid w:val="00E54BA4"/>
    <w:rsid w:val="00E87E89"/>
    <w:rsid w:val="00E94BFD"/>
    <w:rsid w:val="00E96A36"/>
    <w:rsid w:val="00E97F12"/>
    <w:rsid w:val="00EB2D50"/>
    <w:rsid w:val="00EC234B"/>
    <w:rsid w:val="00EC798F"/>
    <w:rsid w:val="00ED5975"/>
    <w:rsid w:val="00F01728"/>
    <w:rsid w:val="00F44761"/>
    <w:rsid w:val="00F502C1"/>
    <w:rsid w:val="00F7364F"/>
    <w:rsid w:val="00F87894"/>
    <w:rsid w:val="00F92819"/>
    <w:rsid w:val="00FB0392"/>
    <w:rsid w:val="00FB63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65B"/>
  <w15:chartTrackingRefBased/>
  <w15:docId w15:val="{A9FC18B3-9FFB-44E0-961B-DAB44922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6292"/>
    <w:rPr>
      <w:color w:val="0563C1" w:themeColor="hyperlink"/>
      <w:u w:val="single"/>
    </w:rPr>
  </w:style>
  <w:style w:type="character" w:styleId="NichtaufgelsteErwhnung">
    <w:name w:val="Unresolved Mention"/>
    <w:basedOn w:val="Absatz-Standardschriftart"/>
    <w:uiPriority w:val="99"/>
    <w:semiHidden/>
    <w:unhideWhenUsed/>
    <w:rsid w:val="00BC6292"/>
    <w:rPr>
      <w:color w:val="605E5C"/>
      <w:shd w:val="clear" w:color="auto" w:fill="E1DFDD"/>
    </w:rPr>
  </w:style>
  <w:style w:type="table" w:styleId="Tabellenraster">
    <w:name w:val="Table Grid"/>
    <w:basedOn w:val="NormaleTabelle"/>
    <w:uiPriority w:val="39"/>
    <w:rsid w:val="003831DB"/>
    <w:pPr>
      <w:spacing w:after="0" w:line="240" w:lineRule="auto"/>
    </w:pPr>
    <w:rPr>
      <w:rFonts w:ascii="Times New Roman" w:eastAsia="Times New Roman" w:hAnsi="Times New Roman"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E341F1"/>
    <w:pPr>
      <w:contextualSpacing/>
    </w:pPr>
  </w:style>
  <w:style w:type="paragraph" w:styleId="Sprechblasentext">
    <w:name w:val="Balloon Text"/>
    <w:basedOn w:val="Standard"/>
    <w:link w:val="SprechblasentextZchn"/>
    <w:uiPriority w:val="99"/>
    <w:semiHidden/>
    <w:unhideWhenUsed/>
    <w:rsid w:val="00F736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64F"/>
    <w:rPr>
      <w:rFonts w:ascii="Segoe UI" w:hAnsi="Segoe UI" w:cs="Segoe UI"/>
      <w:sz w:val="18"/>
      <w:szCs w:val="18"/>
    </w:rPr>
  </w:style>
  <w:style w:type="character" w:customStyle="1" w:styleId="apple-converted-space">
    <w:name w:val="apple-converted-space"/>
    <w:basedOn w:val="Absatz-Standardschriftart"/>
    <w:rsid w:val="009D3A2E"/>
  </w:style>
  <w:style w:type="character" w:styleId="Fett">
    <w:name w:val="Strong"/>
    <w:basedOn w:val="Absatz-Standardschriftart"/>
    <w:uiPriority w:val="22"/>
    <w:qFormat/>
    <w:rsid w:val="009D3A2E"/>
    <w:rPr>
      <w:b/>
      <w:bCs/>
    </w:rPr>
  </w:style>
  <w:style w:type="paragraph" w:styleId="StandardWeb">
    <w:name w:val="Normal (Web)"/>
    <w:basedOn w:val="Standard"/>
    <w:uiPriority w:val="99"/>
    <w:semiHidden/>
    <w:unhideWhenUsed/>
    <w:rsid w:val="00774148"/>
    <w:pPr>
      <w:spacing w:before="100" w:beforeAutospacing="1" w:after="100" w:afterAutospacing="1" w:line="240" w:lineRule="auto"/>
      <w:ind w:left="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4437">
      <w:bodyDiv w:val="1"/>
      <w:marLeft w:val="0"/>
      <w:marRight w:val="0"/>
      <w:marTop w:val="0"/>
      <w:marBottom w:val="0"/>
      <w:divBdr>
        <w:top w:val="none" w:sz="0" w:space="0" w:color="auto"/>
        <w:left w:val="none" w:sz="0" w:space="0" w:color="auto"/>
        <w:bottom w:val="none" w:sz="0" w:space="0" w:color="auto"/>
        <w:right w:val="none" w:sz="0" w:space="0" w:color="auto"/>
      </w:divBdr>
      <w:divsChild>
        <w:div w:id="1643003791">
          <w:marLeft w:val="0"/>
          <w:marRight w:val="0"/>
          <w:marTop w:val="0"/>
          <w:marBottom w:val="0"/>
          <w:divBdr>
            <w:top w:val="none" w:sz="0" w:space="0" w:color="auto"/>
            <w:left w:val="none" w:sz="0" w:space="0" w:color="auto"/>
            <w:bottom w:val="none" w:sz="0" w:space="0" w:color="auto"/>
            <w:right w:val="none" w:sz="0" w:space="0" w:color="auto"/>
          </w:divBdr>
          <w:divsChild>
            <w:div w:id="492768196">
              <w:marLeft w:val="0"/>
              <w:marRight w:val="0"/>
              <w:marTop w:val="0"/>
              <w:marBottom w:val="0"/>
              <w:divBdr>
                <w:top w:val="none" w:sz="0" w:space="0" w:color="auto"/>
                <w:left w:val="none" w:sz="0" w:space="0" w:color="auto"/>
                <w:bottom w:val="none" w:sz="0" w:space="0" w:color="auto"/>
                <w:right w:val="none" w:sz="0" w:space="0" w:color="auto"/>
              </w:divBdr>
              <w:divsChild>
                <w:div w:id="98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g-coronavirus.ch/downloa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Krüttli</dc:creator>
  <cp:keywords/>
  <dc:description/>
  <cp:lastModifiedBy>Susi Moser</cp:lastModifiedBy>
  <cp:revision>4</cp:revision>
  <cp:lastPrinted>2021-01-28T14:36:00Z</cp:lastPrinted>
  <dcterms:created xsi:type="dcterms:W3CDTF">2021-09-10T13:32:00Z</dcterms:created>
  <dcterms:modified xsi:type="dcterms:W3CDTF">2021-09-12T13:49:00Z</dcterms:modified>
</cp:coreProperties>
</file>